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451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418"/>
      </w:tblGrid>
      <w:tr w:rsidR="00870DBB" w:rsidRPr="006E36D2" w14:paraId="57D53034" w14:textId="77777777" w:rsidTr="00434F0A">
        <w:trPr>
          <w:trHeight w:val="56"/>
        </w:trPr>
        <w:tc>
          <w:tcPr>
            <w:tcW w:w="10261" w:type="dxa"/>
            <w:gridSpan w:val="2"/>
            <w:tcBorders>
              <w:bottom w:val="single" w:sz="4" w:space="0" w:color="auto"/>
            </w:tcBorders>
            <w:vAlign w:val="center"/>
          </w:tcPr>
          <w:p w14:paraId="74400A39" w14:textId="77777777" w:rsidR="00870DBB" w:rsidRPr="00B31BCE" w:rsidRDefault="00870DBB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EA74B2">
              <w:rPr>
                <w:b/>
                <w:sz w:val="22"/>
                <w:szCs w:val="22"/>
              </w:rPr>
              <w:t>Öğrencinin</w:t>
            </w:r>
            <w:proofErr w:type="spellEnd"/>
            <w:r w:rsidR="00AC3CE1">
              <w:rPr>
                <w:b/>
                <w:sz w:val="22"/>
                <w:szCs w:val="22"/>
              </w:rPr>
              <w:t>;</w:t>
            </w:r>
          </w:p>
        </w:tc>
      </w:tr>
      <w:tr w:rsidR="00555F83" w:rsidRPr="006E36D2" w14:paraId="07DC56F8" w14:textId="77777777" w:rsidTr="00434F0A">
        <w:trPr>
          <w:trHeight w:val="491"/>
        </w:trPr>
        <w:tc>
          <w:tcPr>
            <w:tcW w:w="1843" w:type="dxa"/>
            <w:tcBorders>
              <w:right w:val="nil"/>
            </w:tcBorders>
            <w:vAlign w:val="center"/>
          </w:tcPr>
          <w:p w14:paraId="28A732B4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31BCE">
              <w:rPr>
                <w:b/>
                <w:sz w:val="22"/>
                <w:szCs w:val="22"/>
              </w:rPr>
              <w:t>Adı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1BCE">
              <w:rPr>
                <w:b/>
                <w:sz w:val="22"/>
                <w:szCs w:val="22"/>
              </w:rPr>
              <w:t>Soyadı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8418" w:type="dxa"/>
            <w:tcBorders>
              <w:left w:val="nil"/>
            </w:tcBorders>
            <w:vAlign w:val="center"/>
          </w:tcPr>
          <w:p w14:paraId="3150E7E0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:</w:t>
            </w:r>
          </w:p>
        </w:tc>
      </w:tr>
      <w:tr w:rsidR="00555F83" w:rsidRPr="006E36D2" w14:paraId="652604B3" w14:textId="77777777" w:rsidTr="00434F0A">
        <w:trPr>
          <w:trHeight w:val="428"/>
        </w:trPr>
        <w:tc>
          <w:tcPr>
            <w:tcW w:w="1843" w:type="dxa"/>
            <w:tcBorders>
              <w:right w:val="nil"/>
            </w:tcBorders>
            <w:vAlign w:val="center"/>
          </w:tcPr>
          <w:p w14:paraId="2B010C5C" w14:textId="77777777" w:rsidR="00985DB5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31BCE">
              <w:rPr>
                <w:b/>
                <w:sz w:val="22"/>
                <w:szCs w:val="22"/>
              </w:rPr>
              <w:t>Numarası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8418" w:type="dxa"/>
            <w:tcBorders>
              <w:left w:val="nil"/>
            </w:tcBorders>
            <w:vAlign w:val="center"/>
          </w:tcPr>
          <w:p w14:paraId="6243FBF6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:</w:t>
            </w:r>
          </w:p>
        </w:tc>
      </w:tr>
      <w:tr w:rsidR="00555F83" w:rsidRPr="006E36D2" w14:paraId="63C6A529" w14:textId="77777777" w:rsidTr="00434F0A">
        <w:trPr>
          <w:trHeight w:val="462"/>
        </w:trPr>
        <w:tc>
          <w:tcPr>
            <w:tcW w:w="1843" w:type="dxa"/>
            <w:tcBorders>
              <w:right w:val="nil"/>
            </w:tcBorders>
            <w:vAlign w:val="center"/>
          </w:tcPr>
          <w:p w14:paraId="7E8F3C49" w14:textId="507C9C63" w:rsidR="00555F83" w:rsidRPr="00B31BCE" w:rsidRDefault="00B31BCE" w:rsidP="0008359D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B31BCE">
              <w:rPr>
                <w:b/>
                <w:sz w:val="22"/>
                <w:szCs w:val="22"/>
              </w:rPr>
              <w:t>Ana</w:t>
            </w:r>
            <w:r w:rsidR="000835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8359D">
              <w:rPr>
                <w:b/>
                <w:sz w:val="22"/>
                <w:szCs w:val="22"/>
              </w:rPr>
              <w:t>B</w:t>
            </w:r>
            <w:r w:rsidRPr="00B31BCE">
              <w:rPr>
                <w:b/>
                <w:sz w:val="22"/>
                <w:szCs w:val="22"/>
              </w:rPr>
              <w:t>ilim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Dalı    </w:t>
            </w:r>
          </w:p>
        </w:tc>
        <w:tc>
          <w:tcPr>
            <w:tcW w:w="8418" w:type="dxa"/>
            <w:tcBorders>
              <w:left w:val="nil"/>
            </w:tcBorders>
            <w:vAlign w:val="center"/>
          </w:tcPr>
          <w:p w14:paraId="5808C6FC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:</w:t>
            </w:r>
          </w:p>
        </w:tc>
      </w:tr>
      <w:tr w:rsidR="00555F83" w:rsidRPr="006E36D2" w14:paraId="5B181249" w14:textId="77777777" w:rsidTr="00434F0A">
        <w:trPr>
          <w:trHeight w:val="498"/>
        </w:trPr>
        <w:tc>
          <w:tcPr>
            <w:tcW w:w="1843" w:type="dxa"/>
            <w:tcBorders>
              <w:right w:val="nil"/>
            </w:tcBorders>
            <w:vAlign w:val="center"/>
          </w:tcPr>
          <w:p w14:paraId="56BAFA26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31BCE">
              <w:rPr>
                <w:b/>
                <w:sz w:val="22"/>
                <w:szCs w:val="22"/>
              </w:rPr>
              <w:t>Programı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418" w:type="dxa"/>
            <w:tcBorders>
              <w:left w:val="nil"/>
            </w:tcBorders>
            <w:vAlign w:val="center"/>
          </w:tcPr>
          <w:p w14:paraId="5E1B5EFE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:</w:t>
            </w:r>
          </w:p>
        </w:tc>
      </w:tr>
      <w:tr w:rsidR="00555F83" w:rsidRPr="006E36D2" w14:paraId="6DC84A0B" w14:textId="77777777" w:rsidTr="00434F0A">
        <w:trPr>
          <w:trHeight w:val="420"/>
        </w:trPr>
        <w:tc>
          <w:tcPr>
            <w:tcW w:w="1843" w:type="dxa"/>
            <w:tcBorders>
              <w:right w:val="nil"/>
            </w:tcBorders>
            <w:vAlign w:val="center"/>
          </w:tcPr>
          <w:p w14:paraId="45825675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proofErr w:type="spellStart"/>
            <w:r w:rsidRPr="00B31BCE">
              <w:rPr>
                <w:b/>
                <w:sz w:val="22"/>
                <w:szCs w:val="22"/>
              </w:rPr>
              <w:t>Tez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1BCE">
              <w:rPr>
                <w:b/>
                <w:sz w:val="22"/>
                <w:szCs w:val="22"/>
              </w:rPr>
              <w:t>Danışmanı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8418" w:type="dxa"/>
            <w:tcBorders>
              <w:left w:val="nil"/>
            </w:tcBorders>
            <w:vAlign w:val="center"/>
          </w:tcPr>
          <w:p w14:paraId="343B9B79" w14:textId="77777777" w:rsidR="00555F83" w:rsidRPr="00B31BCE" w:rsidRDefault="00B31BCE" w:rsidP="00434F0A">
            <w:pPr>
              <w:autoSpaceDE w:val="0"/>
              <w:autoSpaceDN w:val="0"/>
              <w:adjustRightInd w:val="0"/>
              <w:spacing w:line="360" w:lineRule="auto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:</w:t>
            </w:r>
          </w:p>
        </w:tc>
      </w:tr>
      <w:tr w:rsidR="00B31BCE" w:rsidRPr="006E36D2" w14:paraId="0AAEEF8F" w14:textId="77777777" w:rsidTr="00434F0A">
        <w:trPr>
          <w:trHeight w:val="1041"/>
        </w:trPr>
        <w:tc>
          <w:tcPr>
            <w:tcW w:w="1843" w:type="dxa"/>
            <w:tcBorders>
              <w:right w:val="nil"/>
            </w:tcBorders>
          </w:tcPr>
          <w:p w14:paraId="37CD8713" w14:textId="77777777" w:rsidR="00B31BCE" w:rsidRPr="00B31BCE" w:rsidRDefault="00B31BCE" w:rsidP="0008359D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</w:rPr>
            </w:pPr>
            <w:proofErr w:type="spellStart"/>
            <w:r w:rsidRPr="00B31BCE">
              <w:rPr>
                <w:b/>
                <w:sz w:val="22"/>
                <w:szCs w:val="22"/>
              </w:rPr>
              <w:t>Tez</w:t>
            </w:r>
            <w:proofErr w:type="spellEnd"/>
            <w:r w:rsidRPr="00B31B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1BCE">
              <w:rPr>
                <w:b/>
                <w:sz w:val="22"/>
                <w:szCs w:val="22"/>
              </w:rPr>
              <w:t>Konusu</w:t>
            </w:r>
            <w:proofErr w:type="spellEnd"/>
          </w:p>
        </w:tc>
        <w:tc>
          <w:tcPr>
            <w:tcW w:w="8418" w:type="dxa"/>
            <w:tcBorders>
              <w:left w:val="nil"/>
            </w:tcBorders>
          </w:tcPr>
          <w:p w14:paraId="62C3C023" w14:textId="77777777" w:rsidR="00B31BCE" w:rsidRPr="00B31BCE" w:rsidRDefault="00B31BCE" w:rsidP="00434F0A">
            <w:pPr>
              <w:autoSpaceDE w:val="0"/>
              <w:autoSpaceDN w:val="0"/>
              <w:adjustRightInd w:val="0"/>
              <w:spacing w:before="120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:</w:t>
            </w:r>
          </w:p>
        </w:tc>
      </w:tr>
    </w:tbl>
    <w:p w14:paraId="7429098D" w14:textId="77777777" w:rsidR="006E36D2" w:rsidRDefault="006E36D2" w:rsidP="00555F83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</w:p>
    <w:p w14:paraId="656066CC" w14:textId="1578BD1D" w:rsidR="00555F83" w:rsidRPr="006E36D2" w:rsidRDefault="00555F83" w:rsidP="00555F83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proofErr w:type="spellStart"/>
      <w:r w:rsidRPr="006E36D2">
        <w:rPr>
          <w:sz w:val="22"/>
          <w:szCs w:val="22"/>
        </w:rPr>
        <w:t>Yukarıda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bilgileri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verilen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tez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için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savunma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öncesinde</w:t>
      </w:r>
      <w:proofErr w:type="spellEnd"/>
      <w:r w:rsidRPr="006E36D2">
        <w:rPr>
          <w:sz w:val="22"/>
          <w:szCs w:val="22"/>
        </w:rPr>
        <w:t xml:space="preserve"> ve </w:t>
      </w:r>
      <w:proofErr w:type="spellStart"/>
      <w:r w:rsidRPr="006E36D2">
        <w:rPr>
          <w:sz w:val="22"/>
          <w:szCs w:val="22"/>
        </w:rPr>
        <w:t>savunma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sırasında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jüri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tarafından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önerilen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bütün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düzeltme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önerilerinin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tez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yazarı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tarafından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dikkate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alındığını</w:t>
      </w:r>
      <w:proofErr w:type="spellEnd"/>
      <w:r w:rsidRPr="006E36D2">
        <w:rPr>
          <w:sz w:val="22"/>
          <w:szCs w:val="22"/>
        </w:rPr>
        <w:t xml:space="preserve"> ve </w:t>
      </w:r>
      <w:proofErr w:type="spellStart"/>
      <w:r w:rsidRPr="006E36D2">
        <w:rPr>
          <w:sz w:val="22"/>
          <w:szCs w:val="22"/>
        </w:rPr>
        <w:t>gerekli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düzeltmelerin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yapıldığını</w:t>
      </w:r>
      <w:proofErr w:type="spellEnd"/>
      <w:r w:rsidRPr="006E36D2">
        <w:rPr>
          <w:sz w:val="22"/>
          <w:szCs w:val="22"/>
        </w:rPr>
        <w:t xml:space="preserve">, </w:t>
      </w:r>
      <w:proofErr w:type="spellStart"/>
      <w:r w:rsidRPr="006E36D2">
        <w:rPr>
          <w:sz w:val="22"/>
          <w:szCs w:val="22"/>
        </w:rPr>
        <w:t>tezin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basımı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öncesinde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tarafımdan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kontrol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edildiğini</w:t>
      </w:r>
      <w:proofErr w:type="spellEnd"/>
      <w:r w:rsidRPr="006E36D2">
        <w:rPr>
          <w:sz w:val="22"/>
          <w:szCs w:val="22"/>
        </w:rPr>
        <w:t xml:space="preserve"> ve </w:t>
      </w:r>
      <w:proofErr w:type="spellStart"/>
      <w:r w:rsidRPr="006E36D2">
        <w:rPr>
          <w:sz w:val="22"/>
          <w:szCs w:val="22"/>
        </w:rPr>
        <w:t>tezin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basılan</w:t>
      </w:r>
      <w:proofErr w:type="spellEnd"/>
      <w:r w:rsidRPr="006E36D2">
        <w:rPr>
          <w:sz w:val="22"/>
          <w:szCs w:val="22"/>
        </w:rPr>
        <w:t xml:space="preserve"> son </w:t>
      </w:r>
      <w:proofErr w:type="spellStart"/>
      <w:r w:rsidRPr="006E36D2">
        <w:rPr>
          <w:sz w:val="22"/>
          <w:szCs w:val="22"/>
        </w:rPr>
        <w:t>halini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kontrol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ederek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teslim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aldığımı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beyan</w:t>
      </w:r>
      <w:proofErr w:type="spellEnd"/>
      <w:r w:rsidRPr="006E36D2">
        <w:rPr>
          <w:sz w:val="22"/>
          <w:szCs w:val="22"/>
        </w:rPr>
        <w:t xml:space="preserve"> ederim.  </w:t>
      </w:r>
    </w:p>
    <w:p w14:paraId="3E5494A0" w14:textId="77777777" w:rsidR="00555F83" w:rsidRPr="006E36D2" w:rsidRDefault="00555F83" w:rsidP="00555F83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proofErr w:type="spellStart"/>
      <w:r w:rsidRPr="006E36D2">
        <w:rPr>
          <w:sz w:val="22"/>
          <w:szCs w:val="22"/>
        </w:rPr>
        <w:t>Tezin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düzeltilmiş</w:t>
      </w:r>
      <w:proofErr w:type="spellEnd"/>
      <w:r w:rsidRPr="006E36D2">
        <w:rPr>
          <w:sz w:val="22"/>
          <w:szCs w:val="22"/>
        </w:rPr>
        <w:t xml:space="preserve"> ve </w:t>
      </w:r>
      <w:proofErr w:type="spellStart"/>
      <w:r w:rsidRPr="006E36D2">
        <w:rPr>
          <w:sz w:val="22"/>
          <w:szCs w:val="22"/>
        </w:rPr>
        <w:t>basılmış</w:t>
      </w:r>
      <w:proofErr w:type="spellEnd"/>
      <w:r w:rsidRPr="006E36D2">
        <w:rPr>
          <w:sz w:val="22"/>
          <w:szCs w:val="22"/>
        </w:rPr>
        <w:t xml:space="preserve"> son </w:t>
      </w:r>
      <w:proofErr w:type="spellStart"/>
      <w:r w:rsidRPr="006E36D2">
        <w:rPr>
          <w:sz w:val="22"/>
          <w:szCs w:val="22"/>
        </w:rPr>
        <w:t>hâlinde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bilimsel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açıdan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etik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ihlali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sayılabilecek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bir</w:t>
      </w:r>
      <w:proofErr w:type="spellEnd"/>
      <w:r w:rsidRPr="006E36D2">
        <w:rPr>
          <w:sz w:val="22"/>
          <w:szCs w:val="22"/>
        </w:rPr>
        <w:t xml:space="preserve"> durum </w:t>
      </w:r>
      <w:proofErr w:type="spellStart"/>
      <w:r w:rsidRPr="006E36D2">
        <w:rPr>
          <w:sz w:val="22"/>
          <w:szCs w:val="22"/>
        </w:rPr>
        <w:t>olmadığını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kontrol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ettiğimi</w:t>
      </w:r>
      <w:proofErr w:type="spellEnd"/>
      <w:r w:rsidRPr="006E36D2">
        <w:rPr>
          <w:sz w:val="22"/>
          <w:szCs w:val="22"/>
        </w:rPr>
        <w:t xml:space="preserve"> </w:t>
      </w:r>
      <w:proofErr w:type="spellStart"/>
      <w:r w:rsidRPr="006E36D2">
        <w:rPr>
          <w:sz w:val="22"/>
          <w:szCs w:val="22"/>
        </w:rPr>
        <w:t>beyan</w:t>
      </w:r>
      <w:proofErr w:type="spellEnd"/>
      <w:r w:rsidRPr="006E36D2">
        <w:rPr>
          <w:sz w:val="22"/>
          <w:szCs w:val="22"/>
        </w:rPr>
        <w:t xml:space="preserve"> ederim. </w:t>
      </w:r>
    </w:p>
    <w:p w14:paraId="4DD682E9" w14:textId="1DBC855B" w:rsidR="00555F83" w:rsidRDefault="00555F83" w:rsidP="00555F83">
      <w:pPr>
        <w:tabs>
          <w:tab w:val="left" w:pos="6690"/>
        </w:tabs>
        <w:rPr>
          <w:b/>
          <w:sz w:val="22"/>
          <w:szCs w:val="22"/>
        </w:rPr>
      </w:pPr>
    </w:p>
    <w:p w14:paraId="3968F4BE" w14:textId="77777777" w:rsidR="00555F83" w:rsidRPr="006E36D2" w:rsidRDefault="00555F83" w:rsidP="00555F83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5"/>
        <w:gridCol w:w="2268"/>
        <w:gridCol w:w="4375"/>
        <w:gridCol w:w="2610"/>
      </w:tblGrid>
      <w:tr w:rsidR="00555F83" w:rsidRPr="006E36D2" w14:paraId="4ECCA3F7" w14:textId="77777777" w:rsidTr="00B31BCE">
        <w:trPr>
          <w:trHeight w:val="733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FD89" w14:textId="77777777" w:rsidR="00555F83" w:rsidRPr="006E36D2" w:rsidRDefault="00555F83" w:rsidP="00451D88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E36D2">
              <w:rPr>
                <w:b/>
                <w:sz w:val="22"/>
                <w:szCs w:val="22"/>
              </w:rPr>
              <w:t>Jüri</w:t>
            </w:r>
            <w:proofErr w:type="spellEnd"/>
            <w:r w:rsidRPr="006E36D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E36D2">
              <w:rPr>
                <w:b/>
                <w:sz w:val="22"/>
                <w:szCs w:val="22"/>
              </w:rPr>
              <w:t>Üyesi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2273" w14:textId="77777777" w:rsidR="00555F83" w:rsidRPr="006E36D2" w:rsidRDefault="00555F83" w:rsidP="00451D88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 w:rsidRPr="006E36D2">
              <w:rPr>
                <w:sz w:val="22"/>
                <w:szCs w:val="22"/>
              </w:rPr>
              <w:t>Unvanı</w:t>
            </w:r>
            <w:proofErr w:type="spellEnd"/>
            <w:r w:rsidRPr="006E36D2">
              <w:rPr>
                <w:sz w:val="22"/>
                <w:szCs w:val="22"/>
              </w:rPr>
              <w:t xml:space="preserve"> </w:t>
            </w:r>
            <w:proofErr w:type="spellStart"/>
            <w:r w:rsidRPr="006E36D2">
              <w:rPr>
                <w:sz w:val="22"/>
                <w:szCs w:val="22"/>
              </w:rPr>
              <w:t>Adı</w:t>
            </w:r>
            <w:proofErr w:type="spellEnd"/>
            <w:r w:rsidRPr="006E36D2">
              <w:rPr>
                <w:sz w:val="22"/>
                <w:szCs w:val="22"/>
              </w:rPr>
              <w:t xml:space="preserve"> ve </w:t>
            </w:r>
            <w:proofErr w:type="spellStart"/>
            <w:r w:rsidRPr="006E36D2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59A9" w14:textId="77777777" w:rsidR="00555F83" w:rsidRPr="006E36D2" w:rsidRDefault="00555F83" w:rsidP="00451D88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97F7" w14:textId="77777777" w:rsidR="00555F83" w:rsidRPr="00753FFE" w:rsidRDefault="008603BE" w:rsidP="00B31B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53FFE">
              <w:rPr>
                <w:color w:val="000000"/>
                <w:sz w:val="22"/>
                <w:szCs w:val="22"/>
              </w:rPr>
              <w:t>…</w:t>
            </w:r>
            <w:r w:rsidR="00AC3CE1">
              <w:rPr>
                <w:color w:val="000000"/>
                <w:sz w:val="22"/>
                <w:szCs w:val="22"/>
              </w:rPr>
              <w:t xml:space="preserve"> </w:t>
            </w:r>
            <w:r w:rsidRPr="00753FFE">
              <w:rPr>
                <w:color w:val="000000"/>
                <w:sz w:val="22"/>
                <w:szCs w:val="22"/>
              </w:rPr>
              <w:t>/</w:t>
            </w:r>
            <w:r w:rsidR="00AC3CE1">
              <w:rPr>
                <w:color w:val="000000"/>
                <w:sz w:val="22"/>
                <w:szCs w:val="22"/>
              </w:rPr>
              <w:t xml:space="preserve"> </w:t>
            </w:r>
            <w:r w:rsidRPr="00753FFE">
              <w:rPr>
                <w:color w:val="000000"/>
                <w:sz w:val="22"/>
                <w:szCs w:val="22"/>
              </w:rPr>
              <w:t>…</w:t>
            </w:r>
            <w:r w:rsidR="00AC3CE1">
              <w:rPr>
                <w:color w:val="000000"/>
                <w:sz w:val="22"/>
                <w:szCs w:val="22"/>
              </w:rPr>
              <w:t xml:space="preserve"> </w:t>
            </w:r>
            <w:r w:rsidRPr="00753FFE">
              <w:rPr>
                <w:color w:val="000000"/>
                <w:sz w:val="22"/>
                <w:szCs w:val="22"/>
              </w:rPr>
              <w:t>/</w:t>
            </w:r>
            <w:r w:rsidR="00AC3CE1">
              <w:rPr>
                <w:color w:val="000000"/>
                <w:sz w:val="22"/>
                <w:szCs w:val="22"/>
              </w:rPr>
              <w:t xml:space="preserve"> </w:t>
            </w:r>
            <w:r w:rsidRPr="00753FFE">
              <w:rPr>
                <w:color w:val="000000"/>
                <w:sz w:val="22"/>
                <w:szCs w:val="22"/>
              </w:rPr>
              <w:t>20…</w:t>
            </w:r>
          </w:p>
        </w:tc>
      </w:tr>
      <w:tr w:rsidR="00555F83" w:rsidRPr="006E36D2" w14:paraId="67D30CC4" w14:textId="77777777" w:rsidTr="00B31BCE">
        <w:trPr>
          <w:trHeight w:val="614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E47" w14:textId="77777777" w:rsidR="00555F83" w:rsidRPr="006E36D2" w:rsidRDefault="00555F83" w:rsidP="00451D88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8192" w14:textId="77777777" w:rsidR="00555F83" w:rsidRPr="006E36D2" w:rsidRDefault="00555F83" w:rsidP="00451D88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 w:rsidRPr="006E36D2">
              <w:rPr>
                <w:sz w:val="22"/>
                <w:szCs w:val="22"/>
              </w:rPr>
              <w:t>Üniversitesi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BEB1" w14:textId="77777777" w:rsidR="00555F83" w:rsidRPr="006E36D2" w:rsidRDefault="00555F83" w:rsidP="00451D88">
            <w:pPr>
              <w:spacing w:line="256" w:lineRule="auto"/>
              <w:rPr>
                <w:sz w:val="22"/>
                <w:szCs w:val="22"/>
              </w:rPr>
            </w:pPr>
            <w:r w:rsidRPr="006E36D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617F" w14:textId="77777777" w:rsidR="00555F83" w:rsidRPr="006E36D2" w:rsidRDefault="00555F83" w:rsidP="00B31BC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55F83" w:rsidRPr="006E36D2" w14:paraId="5569B82F" w14:textId="77777777" w:rsidTr="00B31BCE">
        <w:trPr>
          <w:trHeight w:val="634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ADEC" w14:textId="77777777" w:rsidR="00555F83" w:rsidRPr="006E36D2" w:rsidRDefault="00555F83" w:rsidP="00451D88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EDBC" w14:textId="77777777" w:rsidR="00555F83" w:rsidRPr="006E36D2" w:rsidRDefault="00555F83" w:rsidP="00451D88">
            <w:pPr>
              <w:spacing w:line="256" w:lineRule="auto"/>
              <w:rPr>
                <w:sz w:val="22"/>
                <w:szCs w:val="22"/>
              </w:rPr>
            </w:pPr>
            <w:proofErr w:type="spellStart"/>
            <w:r w:rsidRPr="006E36D2">
              <w:rPr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0535" w14:textId="77777777" w:rsidR="00555F83" w:rsidRPr="006E36D2" w:rsidRDefault="00555F83" w:rsidP="00451D88">
            <w:pPr>
              <w:spacing w:line="256" w:lineRule="auto"/>
              <w:rPr>
                <w:sz w:val="22"/>
                <w:szCs w:val="22"/>
              </w:rPr>
            </w:pPr>
            <w:r w:rsidRPr="006E36D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022" w14:textId="77777777" w:rsidR="00555F83" w:rsidRPr="00434F0A" w:rsidRDefault="00555F83" w:rsidP="00B31BCE">
            <w:pPr>
              <w:spacing w:line="256" w:lineRule="auto"/>
              <w:jc w:val="center"/>
              <w:rPr>
                <w:color w:val="7B7B7B" w:themeColor="accent3" w:themeShade="BF"/>
                <w:sz w:val="22"/>
                <w:szCs w:val="22"/>
              </w:rPr>
            </w:pPr>
            <w:r w:rsidRPr="00434F0A">
              <w:rPr>
                <w:color w:val="7B7B7B" w:themeColor="accent3" w:themeShade="BF"/>
                <w:sz w:val="22"/>
                <w:szCs w:val="22"/>
              </w:rPr>
              <w:t>İmza</w:t>
            </w:r>
          </w:p>
        </w:tc>
      </w:tr>
      <w:tr w:rsidR="00555F83" w:rsidRPr="006E36D2" w14:paraId="3D54D0E2" w14:textId="77777777" w:rsidTr="00434F0A">
        <w:trPr>
          <w:trHeight w:val="618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C920" w14:textId="77777777" w:rsidR="00555F83" w:rsidRPr="006E36D2" w:rsidRDefault="00555F83" w:rsidP="00451D88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999" w14:textId="77777777" w:rsidR="00555F83" w:rsidRPr="006E36D2" w:rsidRDefault="00555F83" w:rsidP="00451D88">
            <w:pPr>
              <w:spacing w:line="256" w:lineRule="auto"/>
              <w:rPr>
                <w:sz w:val="22"/>
                <w:szCs w:val="22"/>
              </w:rPr>
            </w:pPr>
            <w:r w:rsidRPr="006E36D2">
              <w:rPr>
                <w:sz w:val="22"/>
                <w:szCs w:val="22"/>
              </w:rPr>
              <w:t>E-</w:t>
            </w:r>
            <w:proofErr w:type="spellStart"/>
            <w:r w:rsidRPr="006E36D2">
              <w:rPr>
                <w:sz w:val="22"/>
                <w:szCs w:val="22"/>
              </w:rPr>
              <w:t>posta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0EC7" w14:textId="77777777" w:rsidR="00555F83" w:rsidRPr="006E36D2" w:rsidRDefault="00555F83" w:rsidP="00451D88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CD38" w14:textId="77777777" w:rsidR="00555F83" w:rsidRPr="006E36D2" w:rsidRDefault="00555F83" w:rsidP="00451D88">
            <w:pPr>
              <w:rPr>
                <w:sz w:val="22"/>
                <w:szCs w:val="22"/>
              </w:rPr>
            </w:pPr>
          </w:p>
        </w:tc>
      </w:tr>
    </w:tbl>
    <w:p w14:paraId="79DE4B89" w14:textId="77777777" w:rsidR="008603BE" w:rsidRDefault="008603BE" w:rsidP="008603BE">
      <w:pPr>
        <w:rPr>
          <w:sz w:val="22"/>
          <w:szCs w:val="22"/>
        </w:rPr>
      </w:pPr>
    </w:p>
    <w:p w14:paraId="4FA2C67B" w14:textId="77777777" w:rsidR="00434F0A" w:rsidRDefault="00434F0A" w:rsidP="008603BE">
      <w:pPr>
        <w:jc w:val="both"/>
        <w:rPr>
          <w:sz w:val="22"/>
          <w:szCs w:val="22"/>
        </w:rPr>
      </w:pPr>
    </w:p>
    <w:p w14:paraId="63DD374D" w14:textId="304EBAA0" w:rsidR="0008359D" w:rsidRDefault="0008359D" w:rsidP="008603BE">
      <w:pPr>
        <w:jc w:val="both"/>
        <w:rPr>
          <w:b/>
          <w:bCs w:val="0"/>
          <w:sz w:val="22"/>
          <w:szCs w:val="22"/>
        </w:rPr>
      </w:pPr>
    </w:p>
    <w:p w14:paraId="575A61D8" w14:textId="77777777" w:rsidR="0008359D" w:rsidRDefault="0008359D" w:rsidP="008603BE">
      <w:pPr>
        <w:jc w:val="both"/>
        <w:rPr>
          <w:b/>
          <w:bCs w:val="0"/>
          <w:sz w:val="22"/>
          <w:szCs w:val="22"/>
        </w:rPr>
      </w:pPr>
    </w:p>
    <w:p w14:paraId="58BF784C" w14:textId="77777777" w:rsidR="0008359D" w:rsidRDefault="0008359D" w:rsidP="008603BE">
      <w:pPr>
        <w:jc w:val="both"/>
        <w:rPr>
          <w:b/>
          <w:bCs w:val="0"/>
          <w:sz w:val="22"/>
          <w:szCs w:val="22"/>
        </w:rPr>
      </w:pPr>
    </w:p>
    <w:p w14:paraId="79338CAE" w14:textId="77777777" w:rsidR="00EB47B3" w:rsidRDefault="00EB47B3" w:rsidP="008603BE">
      <w:pPr>
        <w:jc w:val="both"/>
        <w:rPr>
          <w:b/>
          <w:bCs w:val="0"/>
          <w:sz w:val="22"/>
          <w:szCs w:val="22"/>
        </w:rPr>
      </w:pPr>
    </w:p>
    <w:p w14:paraId="712C24DF" w14:textId="77777777" w:rsidR="00EB47B3" w:rsidRDefault="00EB47B3" w:rsidP="008603BE">
      <w:pPr>
        <w:jc w:val="both"/>
        <w:rPr>
          <w:b/>
          <w:bCs w:val="0"/>
          <w:sz w:val="22"/>
          <w:szCs w:val="22"/>
        </w:rPr>
      </w:pPr>
    </w:p>
    <w:p w14:paraId="29198075" w14:textId="77777777" w:rsidR="00EB47B3" w:rsidRDefault="00EB47B3" w:rsidP="008603BE">
      <w:pPr>
        <w:jc w:val="both"/>
        <w:rPr>
          <w:b/>
          <w:bCs w:val="0"/>
          <w:sz w:val="22"/>
          <w:szCs w:val="22"/>
        </w:rPr>
      </w:pPr>
    </w:p>
    <w:p w14:paraId="0C04EBE2" w14:textId="77777777" w:rsidR="00EB47B3" w:rsidRDefault="00EB47B3" w:rsidP="008603BE">
      <w:pPr>
        <w:jc w:val="both"/>
        <w:rPr>
          <w:b/>
          <w:bCs w:val="0"/>
          <w:sz w:val="22"/>
          <w:szCs w:val="22"/>
        </w:rPr>
      </w:pPr>
    </w:p>
    <w:p w14:paraId="6004B403" w14:textId="52F5B3E8" w:rsidR="009578B5" w:rsidRPr="008603BE" w:rsidRDefault="0008359D" w:rsidP="008603BE">
      <w:pPr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bCs w:val="0"/>
          <w:sz w:val="22"/>
          <w:szCs w:val="22"/>
        </w:rPr>
        <w:t>Not</w:t>
      </w:r>
      <w:r w:rsidRPr="0008359D">
        <w:rPr>
          <w:b/>
          <w:bCs w:val="0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="00AC3CE1">
        <w:rPr>
          <w:sz w:val="22"/>
          <w:szCs w:val="22"/>
        </w:rPr>
        <w:t>Lütfen</w:t>
      </w:r>
      <w:proofErr w:type="spellEnd"/>
      <w:r w:rsidR="00AC3CE1">
        <w:rPr>
          <w:sz w:val="22"/>
          <w:szCs w:val="22"/>
        </w:rPr>
        <w:t xml:space="preserve"> </w:t>
      </w:r>
      <w:proofErr w:type="spellStart"/>
      <w:r w:rsidR="00AC3CE1">
        <w:rPr>
          <w:sz w:val="22"/>
          <w:szCs w:val="22"/>
        </w:rPr>
        <w:t>tezin</w:t>
      </w:r>
      <w:proofErr w:type="spellEnd"/>
      <w:r w:rsidR="00AC3CE1">
        <w:rPr>
          <w:sz w:val="22"/>
          <w:szCs w:val="22"/>
        </w:rPr>
        <w:t xml:space="preserve"> </w:t>
      </w:r>
      <w:proofErr w:type="spellStart"/>
      <w:r w:rsidR="00AC3CE1">
        <w:rPr>
          <w:sz w:val="22"/>
          <w:szCs w:val="22"/>
        </w:rPr>
        <w:t>basılmış</w:t>
      </w:r>
      <w:proofErr w:type="spellEnd"/>
      <w:r w:rsidR="00AC3CE1">
        <w:rPr>
          <w:sz w:val="22"/>
          <w:szCs w:val="22"/>
        </w:rPr>
        <w:t xml:space="preserve"> ve </w:t>
      </w:r>
      <w:proofErr w:type="spellStart"/>
      <w:r w:rsidR="00AC3CE1">
        <w:rPr>
          <w:sz w:val="22"/>
          <w:szCs w:val="22"/>
        </w:rPr>
        <w:t>e</w:t>
      </w:r>
      <w:r w:rsidR="008603BE" w:rsidRPr="008603BE">
        <w:rPr>
          <w:sz w:val="22"/>
          <w:szCs w:val="22"/>
        </w:rPr>
        <w:t>nstitü</w:t>
      </w:r>
      <w:proofErr w:type="spellEnd"/>
      <w:r w:rsidR="008603BE" w:rsidRPr="008603BE">
        <w:rPr>
          <w:sz w:val="22"/>
          <w:szCs w:val="22"/>
        </w:rPr>
        <w:t xml:space="preserve"> </w:t>
      </w:r>
      <w:proofErr w:type="spellStart"/>
      <w:r w:rsidR="008603BE" w:rsidRPr="008603BE">
        <w:rPr>
          <w:sz w:val="22"/>
          <w:szCs w:val="22"/>
        </w:rPr>
        <w:t>müdürü</w:t>
      </w:r>
      <w:proofErr w:type="spellEnd"/>
      <w:r w:rsidR="008603BE" w:rsidRPr="008603BE">
        <w:rPr>
          <w:sz w:val="22"/>
          <w:szCs w:val="22"/>
        </w:rPr>
        <w:t xml:space="preserve"> </w:t>
      </w:r>
      <w:proofErr w:type="spellStart"/>
      <w:r w:rsidR="008603BE" w:rsidRPr="008603BE">
        <w:rPr>
          <w:sz w:val="22"/>
          <w:szCs w:val="22"/>
        </w:rPr>
        <w:t>tarafından</w:t>
      </w:r>
      <w:proofErr w:type="spellEnd"/>
      <w:r w:rsidR="008603BE" w:rsidRPr="008603BE">
        <w:rPr>
          <w:sz w:val="22"/>
          <w:szCs w:val="22"/>
        </w:rPr>
        <w:t xml:space="preserve"> </w:t>
      </w:r>
      <w:proofErr w:type="spellStart"/>
      <w:r w:rsidR="008603BE" w:rsidRPr="008603BE">
        <w:rPr>
          <w:sz w:val="22"/>
          <w:szCs w:val="22"/>
        </w:rPr>
        <w:t>imzalanmış</w:t>
      </w:r>
      <w:proofErr w:type="spellEnd"/>
      <w:r w:rsidR="008603BE" w:rsidRPr="008603BE">
        <w:rPr>
          <w:sz w:val="22"/>
          <w:szCs w:val="22"/>
        </w:rPr>
        <w:t xml:space="preserve"> son </w:t>
      </w:r>
      <w:proofErr w:type="spellStart"/>
      <w:r w:rsidR="008603BE" w:rsidRPr="008603BE">
        <w:rPr>
          <w:sz w:val="22"/>
          <w:szCs w:val="22"/>
        </w:rPr>
        <w:t>halini</w:t>
      </w:r>
      <w:proofErr w:type="spellEnd"/>
      <w:r w:rsidR="008603BE" w:rsidRPr="008603BE">
        <w:rPr>
          <w:sz w:val="22"/>
          <w:szCs w:val="22"/>
        </w:rPr>
        <w:t xml:space="preserve"> </w:t>
      </w:r>
      <w:proofErr w:type="spellStart"/>
      <w:r w:rsidR="008603BE" w:rsidRPr="008603BE">
        <w:rPr>
          <w:sz w:val="22"/>
          <w:szCs w:val="22"/>
        </w:rPr>
        <w:t>teslim</w:t>
      </w:r>
      <w:proofErr w:type="spellEnd"/>
      <w:r w:rsidR="008603BE" w:rsidRPr="008603BE">
        <w:rPr>
          <w:sz w:val="22"/>
          <w:szCs w:val="22"/>
        </w:rPr>
        <w:t xml:space="preserve"> </w:t>
      </w:r>
      <w:proofErr w:type="spellStart"/>
      <w:r w:rsidR="008603BE" w:rsidRPr="008603BE">
        <w:rPr>
          <w:sz w:val="22"/>
          <w:szCs w:val="22"/>
        </w:rPr>
        <w:t>almadan</w:t>
      </w:r>
      <w:proofErr w:type="spellEnd"/>
      <w:r w:rsidR="008603BE" w:rsidRPr="008603BE">
        <w:rPr>
          <w:sz w:val="22"/>
          <w:szCs w:val="22"/>
        </w:rPr>
        <w:t xml:space="preserve"> </w:t>
      </w:r>
      <w:proofErr w:type="spellStart"/>
      <w:r w:rsidR="008603BE" w:rsidRPr="008603BE">
        <w:rPr>
          <w:sz w:val="22"/>
          <w:szCs w:val="22"/>
        </w:rPr>
        <w:t>bu</w:t>
      </w:r>
      <w:proofErr w:type="spellEnd"/>
      <w:r w:rsidR="008603BE" w:rsidRPr="008603BE">
        <w:rPr>
          <w:sz w:val="22"/>
          <w:szCs w:val="22"/>
        </w:rPr>
        <w:t xml:space="preserve"> </w:t>
      </w:r>
      <w:proofErr w:type="spellStart"/>
      <w:r w:rsidR="008603BE" w:rsidRPr="008603BE">
        <w:rPr>
          <w:sz w:val="22"/>
          <w:szCs w:val="22"/>
        </w:rPr>
        <w:t>formu</w:t>
      </w:r>
      <w:proofErr w:type="spellEnd"/>
      <w:r w:rsidR="008603BE">
        <w:rPr>
          <w:sz w:val="22"/>
          <w:szCs w:val="22"/>
        </w:rPr>
        <w:t xml:space="preserve"> </w:t>
      </w:r>
      <w:proofErr w:type="spellStart"/>
      <w:r w:rsidR="008603BE">
        <w:rPr>
          <w:sz w:val="22"/>
          <w:szCs w:val="22"/>
        </w:rPr>
        <w:t>doldurmayınız</w:t>
      </w:r>
      <w:proofErr w:type="spellEnd"/>
      <w:r w:rsidR="008603BE">
        <w:rPr>
          <w:sz w:val="22"/>
          <w:szCs w:val="22"/>
        </w:rPr>
        <w:t xml:space="preserve"> ve </w:t>
      </w:r>
      <w:proofErr w:type="spellStart"/>
      <w:r w:rsidR="008603BE">
        <w:rPr>
          <w:sz w:val="22"/>
          <w:szCs w:val="22"/>
        </w:rPr>
        <w:t>imzalamayınız</w:t>
      </w:r>
      <w:proofErr w:type="spellEnd"/>
      <w:r w:rsidR="008603BE">
        <w:rPr>
          <w:sz w:val="22"/>
          <w:szCs w:val="22"/>
        </w:rPr>
        <w:t>.</w:t>
      </w:r>
    </w:p>
    <w:sectPr w:rsidR="009578B5" w:rsidRPr="008603BE" w:rsidSect="00EB47B3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pgBorders w:offsetFrom="page">
        <w:top w:val="single" w:sz="24" w:space="24" w:color="808080"/>
        <w:left w:val="single" w:sz="24" w:space="24" w:color="808080"/>
        <w:bottom w:val="single" w:sz="24" w:space="24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F77E" w14:textId="77777777" w:rsidR="00D43F11" w:rsidRDefault="00D43F11">
      <w:r>
        <w:separator/>
      </w:r>
    </w:p>
  </w:endnote>
  <w:endnote w:type="continuationSeparator" w:id="0">
    <w:p w14:paraId="0FA3FC9A" w14:textId="77777777" w:rsidR="00D43F11" w:rsidRDefault="00D4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D6457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9413B2">
      <w:rPr>
        <w:color w:val="262626"/>
        <w:sz w:val="18"/>
        <w:szCs w:val="18"/>
      </w:rPr>
      <w:t>06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2D6BB" w14:textId="77777777" w:rsidR="00D43F11" w:rsidRDefault="00D43F11">
      <w:r>
        <w:separator/>
      </w:r>
    </w:p>
  </w:footnote>
  <w:footnote w:type="continuationSeparator" w:id="0">
    <w:p w14:paraId="4FCDCAF1" w14:textId="77777777" w:rsidR="00D43F11" w:rsidRDefault="00D4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40CE3E05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05109516" w14:textId="69E0DA1F" w:rsidR="00041393" w:rsidRPr="00DC23D7" w:rsidRDefault="00434F0A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0AB005CA" wp14:editId="5ED9F034">
                <wp:extent cx="962025" cy="914400"/>
                <wp:effectExtent l="0" t="0" r="0" b="0"/>
                <wp:docPr id="3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34239D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334727D6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4BD00280" w14:textId="77777777" w:rsidR="00FE3AB1" w:rsidRDefault="005E6CA9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SAVUNMA SONRASI JÜRİ ÜYELERİNE</w:t>
          </w:r>
        </w:p>
        <w:p w14:paraId="05FCC677" w14:textId="77777777" w:rsidR="005E6CA9" w:rsidRPr="00DC23D7" w:rsidRDefault="005E6CA9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TEZ TESLİM BEYAN FORMU</w:t>
          </w:r>
        </w:p>
        <w:p w14:paraId="4D566E2A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BB3695">
            <w:rPr>
              <w:sz w:val="18"/>
              <w:szCs w:val="18"/>
              <w:lang w:val="tr-TR"/>
            </w:rPr>
            <w:t>14.06.2024</w:t>
          </w:r>
        </w:p>
        <w:p w14:paraId="07CD1E2C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630B3A73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12831E51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432E2367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5C10FB3C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4B2EC405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66E"/>
    <w:multiLevelType w:val="hybridMultilevel"/>
    <w:tmpl w:val="431E339E"/>
    <w:lvl w:ilvl="0" w:tplc="A8240C94">
      <w:start w:val="1"/>
      <w:numFmt w:val="decimal"/>
      <w:lvlText w:val="%1-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8359D"/>
    <w:rsid w:val="000A42F9"/>
    <w:rsid w:val="000D001A"/>
    <w:rsid w:val="000F16D5"/>
    <w:rsid w:val="000F453B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430F9"/>
    <w:rsid w:val="002540C4"/>
    <w:rsid w:val="00263AC9"/>
    <w:rsid w:val="00265533"/>
    <w:rsid w:val="00281AB5"/>
    <w:rsid w:val="002E39E4"/>
    <w:rsid w:val="002F0867"/>
    <w:rsid w:val="00311B4B"/>
    <w:rsid w:val="003448B6"/>
    <w:rsid w:val="00396EE2"/>
    <w:rsid w:val="0039714E"/>
    <w:rsid w:val="003A0BD5"/>
    <w:rsid w:val="003D5BCB"/>
    <w:rsid w:val="003F29FA"/>
    <w:rsid w:val="00410905"/>
    <w:rsid w:val="00423606"/>
    <w:rsid w:val="00434E88"/>
    <w:rsid w:val="00434F0A"/>
    <w:rsid w:val="00451D88"/>
    <w:rsid w:val="00451F1C"/>
    <w:rsid w:val="00455AFA"/>
    <w:rsid w:val="004637D0"/>
    <w:rsid w:val="0046529C"/>
    <w:rsid w:val="004A5224"/>
    <w:rsid w:val="004C0F22"/>
    <w:rsid w:val="004E446F"/>
    <w:rsid w:val="004F1F97"/>
    <w:rsid w:val="005413A0"/>
    <w:rsid w:val="00555F83"/>
    <w:rsid w:val="005E123D"/>
    <w:rsid w:val="005E6CA9"/>
    <w:rsid w:val="005F366A"/>
    <w:rsid w:val="0061369B"/>
    <w:rsid w:val="00636AD9"/>
    <w:rsid w:val="00666FB2"/>
    <w:rsid w:val="00692233"/>
    <w:rsid w:val="006A41D1"/>
    <w:rsid w:val="006E0402"/>
    <w:rsid w:val="006E36D2"/>
    <w:rsid w:val="006F7ACA"/>
    <w:rsid w:val="00704F26"/>
    <w:rsid w:val="00710C58"/>
    <w:rsid w:val="00714A0E"/>
    <w:rsid w:val="00725C9E"/>
    <w:rsid w:val="007373AF"/>
    <w:rsid w:val="007440C4"/>
    <w:rsid w:val="00747875"/>
    <w:rsid w:val="00751604"/>
    <w:rsid w:val="00753FFE"/>
    <w:rsid w:val="00771C86"/>
    <w:rsid w:val="007805E0"/>
    <w:rsid w:val="00797569"/>
    <w:rsid w:val="007B49A1"/>
    <w:rsid w:val="007C3AAC"/>
    <w:rsid w:val="007C7780"/>
    <w:rsid w:val="007D2893"/>
    <w:rsid w:val="007D4BAA"/>
    <w:rsid w:val="007E527D"/>
    <w:rsid w:val="00811688"/>
    <w:rsid w:val="008414ED"/>
    <w:rsid w:val="00855EE4"/>
    <w:rsid w:val="0085687B"/>
    <w:rsid w:val="008603BE"/>
    <w:rsid w:val="00870DBB"/>
    <w:rsid w:val="00893616"/>
    <w:rsid w:val="008A68C0"/>
    <w:rsid w:val="008C5EDB"/>
    <w:rsid w:val="008C7287"/>
    <w:rsid w:val="008D1B01"/>
    <w:rsid w:val="00906086"/>
    <w:rsid w:val="009077F5"/>
    <w:rsid w:val="0092055C"/>
    <w:rsid w:val="00927115"/>
    <w:rsid w:val="009413B2"/>
    <w:rsid w:val="00947FA1"/>
    <w:rsid w:val="009578B5"/>
    <w:rsid w:val="009767EE"/>
    <w:rsid w:val="00985DB5"/>
    <w:rsid w:val="00994584"/>
    <w:rsid w:val="009A403D"/>
    <w:rsid w:val="009B5FB6"/>
    <w:rsid w:val="009E68A6"/>
    <w:rsid w:val="00A30182"/>
    <w:rsid w:val="00A75F0E"/>
    <w:rsid w:val="00AC3CE1"/>
    <w:rsid w:val="00B10F71"/>
    <w:rsid w:val="00B31BCE"/>
    <w:rsid w:val="00B727B7"/>
    <w:rsid w:val="00BB2705"/>
    <w:rsid w:val="00BB3695"/>
    <w:rsid w:val="00BB55DF"/>
    <w:rsid w:val="00BD6415"/>
    <w:rsid w:val="00BE5819"/>
    <w:rsid w:val="00C10BDC"/>
    <w:rsid w:val="00C11DE5"/>
    <w:rsid w:val="00CB0856"/>
    <w:rsid w:val="00CD653B"/>
    <w:rsid w:val="00D3083F"/>
    <w:rsid w:val="00D43F11"/>
    <w:rsid w:val="00D57D58"/>
    <w:rsid w:val="00D60849"/>
    <w:rsid w:val="00DA44B0"/>
    <w:rsid w:val="00DB3EFD"/>
    <w:rsid w:val="00DB448A"/>
    <w:rsid w:val="00DC23D7"/>
    <w:rsid w:val="00DC59E8"/>
    <w:rsid w:val="00E2064D"/>
    <w:rsid w:val="00E23696"/>
    <w:rsid w:val="00E4628D"/>
    <w:rsid w:val="00E47B71"/>
    <w:rsid w:val="00E77659"/>
    <w:rsid w:val="00E82D0F"/>
    <w:rsid w:val="00E92E63"/>
    <w:rsid w:val="00EA1729"/>
    <w:rsid w:val="00EA2C77"/>
    <w:rsid w:val="00EA74B2"/>
    <w:rsid w:val="00EB47B3"/>
    <w:rsid w:val="00ED1928"/>
    <w:rsid w:val="00ED3A3F"/>
    <w:rsid w:val="00EF633B"/>
    <w:rsid w:val="00F135E5"/>
    <w:rsid w:val="00F318BB"/>
    <w:rsid w:val="00F549D5"/>
    <w:rsid w:val="00F55C97"/>
    <w:rsid w:val="00F730D3"/>
    <w:rsid w:val="00F8647E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485C8F"/>
  <w15:chartTrackingRefBased/>
  <w15:docId w15:val="{16997153-D1CB-41CC-8F46-D019C8D9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42F9"/>
    <w:pPr>
      <w:widowControl w:val="0"/>
      <w:autoSpaceDE w:val="0"/>
      <w:autoSpaceDN w:val="0"/>
      <w:ind w:left="99"/>
    </w:pPr>
    <w:rPr>
      <w:rFonts w:ascii="Times New Roman" w:hAnsi="Times New Roman" w:cs="Times New Roman"/>
      <w:bCs w:val="0"/>
      <w:sz w:val="22"/>
      <w:szCs w:val="22"/>
      <w:lang w:val="tr-TR" w:eastAsia="en-US"/>
    </w:rPr>
  </w:style>
  <w:style w:type="paragraph" w:styleId="ListeParagraf">
    <w:name w:val="List Paragraph"/>
    <w:basedOn w:val="Normal"/>
    <w:uiPriority w:val="34"/>
    <w:qFormat/>
    <w:rsid w:val="009767EE"/>
    <w:pPr>
      <w:ind w:left="720" w:right="113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D98E-78EF-42CA-98F3-51A9D5E5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2024-10-23T08:16:00Z</dcterms:created>
  <dcterms:modified xsi:type="dcterms:W3CDTF">2024-11-11T10:59:00Z</dcterms:modified>
</cp:coreProperties>
</file>